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AVVISO DI INDAGINE DI MERCATO FINALIZZATA ALLA RICERCA DI PROPOSTE PER L’AFFIDAMENTO DIRETTO AI SENSI DELL’ART. 36, COMMA 2, LETT A) DEL D. LGS. 50/2016 DELL’ATTIVITÀ DI CONSULENZA STRATEGICA A SUPPORTO DELLA REDAZIONE DEL BILANCIO DI MANDATO 2018-2023.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MANIFESTAZIONE DI INTERESSE E DICHIARAZIONE SOSTITUTIVA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Il/La sottoscritto/a</w:t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nato/a a</w:t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in qualità di</w:t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della ditta</w:t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con sede legale in</w:t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e sede operativa in</w:t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telefono</w:t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fax</w:t>
        <w:tab/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posta elettronica</w:t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PEC</w:t>
        <w:tab/>
        <w:tab/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partita IVA / C.F.</w:t>
        <w:tab/>
        <w:t>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iscrizione registro imprese CCIAA n.</w:t>
        <w:tab/>
        <w:t xml:space="preserve"> ………………………………………………………………………</w:t>
      </w:r>
    </w:p>
    <w:p>
      <w:pPr>
        <w:pStyle w:val="Normal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nel presentare proposta di partecipazione alla selezione in oggetto, ai sensi e per gli effetti del DPR 445/2000 (in particolare artt. 46, 47 e 48), consapevole di poter andare incontro alle sanzioni penali, previste dall’art. 76 del DPR 445/2000 in caso di falsità in atti e dichiarazioni mendaci, e alla decadenza dai benefici conseguiti a seguito di un provvedimento adottato in base ad una dichiarazione rivelatasi, successivamente, mendace, a tal fine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DICHIARA</w:t>
      </w:r>
    </w:p>
    <w:p>
      <w:pPr>
        <w:pStyle w:val="Normal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aver preso visione e di accettare le condizioni di cui all’“AVVISO DI INDAGINE DI MERCATO” riscontrandoli pienamente rispondenti alle esigenze tecnico operative ed amministrative per il servizio di cui trattasi e di avere la possibilità, il personale ed i mezzi necessari per procedere all'esecuzione nei tempi e nei modi stabiliti, nonché di ritenere l’offerta presentata remunerativa;</w:t>
      </w:r>
    </w:p>
    <w:p>
      <w:pPr>
        <w:pStyle w:val="ListParagraph"/>
        <w:spacing w:lineRule="auto" w:line="276"/>
        <w:ind w:left="0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non ricorre nei confronti della società concorrente alcuno dei motivi di esclusione indicati all’art. 80, commi 2 - 4 e 5 del d.lgs. n. 50/2016;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 nominativi, data e luogo di nascita, codice fiscale, residenza e carica, dei seguenti soggetti: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il titolare e il direttore tecnico se si tratta di impresa individuale: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 soci e il direttore tecnico se si tratta di società in nome collettivo: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 soci accomandatari e il direttore tecnico se si tratta di società in accomandita semplice: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gli amministratori muniti di potere di rappresentanza e il direttore tecnico o il socio unico persona fisica, ovvero il socio di maggioranza in caso di società con meno di quattro soci se si tratta di altri tipi di società o consorzi: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non ricorrono nei propri confronti e, per quanto a conoscenza del sottoscritto dichiarante, nei confronti dei soggetti di cui sopra, le cause di esclusione di cui al comma 1 dell'art. 80 del d.lgs. n. 50/2016;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 nominativi, data e luogo di nascita e carica degli eventuali soggetti cessati dalla carica nell’anno antecedente la data della presente lettera d’invito:</w:t>
      </w:r>
    </w:p>
    <w:p>
      <w:pPr>
        <w:pStyle w:val="ListParagraph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i/>
          <w:i/>
          <w:iCs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i/>
          <w:iCs/>
          <w:sz w:val="20"/>
          <w:szCs w:val="20"/>
          <w:lang w:eastAsia="en-US"/>
        </w:rPr>
        <w:t>(compilare in caso di presenza di soggetti cessati dalla carica nell’anno sopra citato)</w:t>
      </w:r>
    </w:p>
    <w:p>
      <w:pPr>
        <w:pStyle w:val="Normal"/>
        <w:spacing w:lineRule="auto" w:line="276"/>
        <w:ind w:left="284" w:right="282" w:hanging="0"/>
        <w:jc w:val="both"/>
        <w:rPr>
          <w:rFonts w:ascii="Arial" w:hAnsi="Arial" w:eastAsia="Calibri" w:cs="Arial" w:eastAsiaTheme="minorHAnsi"/>
          <w:b/>
          <w:b/>
          <w:bCs/>
          <w:sz w:val="22"/>
          <w:szCs w:val="22"/>
          <w:u w:val="single"/>
          <w:lang w:eastAsia="en-US"/>
        </w:rPr>
      </w:pPr>
      <w:r>
        <w:rPr>
          <w:rFonts w:eastAsia="Calibri" w:cs="Arial" w:ascii="Arial" w:hAnsi="Arial" w:eastAsiaTheme="minorHAnsi"/>
          <w:b/>
          <w:bCs/>
          <w:sz w:val="22"/>
          <w:szCs w:val="22"/>
          <w:u w:val="single"/>
          <w:lang w:eastAsia="en-US"/>
        </w:rPr>
        <w:t>nel caso di presenza di soggetti cessati dalla carica: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 che, per quanto a conoscenza del sottoscritto dichiarante, non ricorrono, nei confronti dei soggetti di cui sopra, le cause di esclusione di cui al comma 1 dell'art. 80 del d.lgs. n. 50/2016;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la ditta ha ottemperato alle norme che disciplinano il diritto al lavoro dei disabili previsti dalla legge n. 68/1999;</w:t>
      </w:r>
    </w:p>
    <w:p>
      <w:pPr>
        <w:pStyle w:val="Normal"/>
        <w:spacing w:lineRule="auto" w:line="276"/>
        <w:jc w:val="center"/>
        <w:rPr>
          <w:rFonts w:ascii="Arial" w:hAnsi="Arial" w:eastAsia="Calibri" w:cs="Arial" w:eastAsiaTheme="minorHAnsi"/>
          <w:b/>
          <w:b/>
          <w:bCs/>
          <w:i/>
          <w:i/>
          <w:iCs/>
          <w:sz w:val="22"/>
          <w:szCs w:val="22"/>
          <w:u w:val="single"/>
          <w:lang w:eastAsia="en-US"/>
        </w:rPr>
      </w:pPr>
      <w:r>
        <w:rPr>
          <w:rFonts w:eastAsia="Calibri" w:cs="Arial" w:ascii="Arial" w:hAnsi="Arial" w:eastAsiaTheme="minorHAnsi"/>
          <w:b/>
          <w:bCs/>
          <w:i/>
          <w:iCs/>
          <w:sz w:val="22"/>
          <w:szCs w:val="22"/>
          <w:lang w:eastAsia="en-US"/>
        </w:rPr>
        <w:t>oppure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b/>
          <w:b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che la ditta non è assoggettabile agli obblighi derivanti dalle norme che disciplinano il diritto al lavoro dei disabili previste dalla legge n. 68/1999); </w:t>
      </w:r>
      <w:r>
        <w:rPr>
          <w:rFonts w:eastAsia="Calibri" w:cs="Arial" w:ascii="Arial" w:hAnsi="Arial" w:eastAsiaTheme="minorHAnsi"/>
          <w:b/>
          <w:bCs/>
          <w:i/>
          <w:iCs/>
          <w:sz w:val="22"/>
          <w:szCs w:val="22"/>
          <w:lang w:eastAsia="en-US"/>
        </w:rPr>
        <w:t>(cancellare l’opzione che non ricorre)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la ditta è iscritta nel registro della Camera di Commercio, Industria, Artigianato ed Agricoltura di _________________ o analogo registro professionale dello Stato di appartenenza, al seguente n° di iscrizione _______________, con la seguente forma giuridica _______________________ e di avere il seguente oggetto sociale o attività: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b/>
          <w:b/>
          <w:bCs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b/>
          <w:bCs/>
          <w:sz w:val="18"/>
          <w:szCs w:val="18"/>
          <w:lang w:eastAsia="en-US"/>
        </w:rPr>
        <w:t>NB: l’oggetto sociale o l’attività devono essere pertinenti alla tipologia della fornitura di cui trattasi.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b/>
          <w:bCs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la ditta mantiene le seguenti posizioni previdenziali ed assicurative ed è in regola con i relativi versamenti: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INAIL: codice ditta n. </w:t>
        <w:tab/>
        <w:tab/>
        <w:t>_____________________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sede competente</w:t>
        <w:tab/>
        <w:tab/>
        <w:tab/>
        <w:t>_____________________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INPS: matricola aziendale n°</w:t>
        <w:tab/>
        <w:t>_____________________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sede competente</w:t>
        <w:tab/>
        <w:tab/>
        <w:tab/>
        <w:t>_____________________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ALTRO ENTE: _____________________ matricola n. _____________________</w:t>
      </w:r>
    </w:p>
    <w:p>
      <w:pPr>
        <w:pStyle w:val="Normal"/>
        <w:spacing w:lineRule="auto" w:line="276"/>
        <w:ind w:firstLine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sede competente: _____________________;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che il contratto collettivo nazionale di lavoro (CCNL) applicato all’impresa è quello del settore ________________________________________________________;</w:t>
      </w:r>
    </w:p>
    <w:p>
      <w:pPr>
        <w:pStyle w:val="Normal"/>
        <w:tabs>
          <w:tab w:val="clear" w:pos="720"/>
          <w:tab w:val="left" w:pos="284" w:leader="none"/>
        </w:tabs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rispettare all’interno della propria azienda gli obblighi di sicurezza previsti dalla normativa vigente;</w:t>
      </w:r>
    </w:p>
    <w:p>
      <w:pPr>
        <w:pStyle w:val="Normal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aver svolto attività di consulenza strategica nell’ultimo triennio (2017/2019) per i seguenti valori: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  <w:tab w:val="left" w:pos="567" w:leader="none"/>
        </w:tabs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anno 2017: euro _____________________ IVA esclusa,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  <w:tab w:val="left" w:pos="567" w:leader="none"/>
        </w:tabs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anno 2018: euro _____________________ IVA esclusa,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  <w:tab w:val="left" w:pos="567" w:leader="none"/>
        </w:tabs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anno 2019: euro _____________________ IVA esclusa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</w:tabs>
        <w:spacing w:lineRule="auto" w:line="276"/>
        <w:ind w:left="360" w:hanging="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(per gli operatori che abbiano iniziato l’attività da meno di tre anni il requisito del fatturato minimo medio annuo deve essere riferito al periodo di attività; solo in questo caso il proponente deve indicare la data di avvio dell’attività: _____________________);</w:t>
      </w:r>
    </w:p>
    <w:p>
      <w:pPr>
        <w:pStyle w:val="Normal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impegnarsi a rispettare tutti gli obblighi derivanti dal “Protocollo di legalità ai fini della prevenzione dei tentativi di infiltrazione della criminalità organizzata nel settore dei contratti pubblici di lavori, servizi e forniture”, siglato dalla Regione del Veneto, e in particolare di impegnarsi a riferire tempestivamente di ogni illecita richiesta di denaro, prestazione o altra utilità, ovvero offerta di protezione, che venga avanzata nel corso dell’esecuzione dei lavori nei confronti di un proprio rappresentante, agente o dipendente; di impegnarsi inoltre ad introdurre analogo obbligo nei rapporti con le imprese subappaltatrici e con ogni altro soggetto che interverrà a qualunque titolo nella realizzazione della fornitura;</w:t>
      </w:r>
    </w:p>
    <w:p>
      <w:pPr>
        <w:pStyle w:val="ListParagraph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non avere alle dipendenze e/o di non aver conferito incarichi professionali e/o di collaborazione a persone che negli ultimi tre anni abbiano esercitato potere autoritativo o negoziale per conto del Comune di Vicenza in forza di un rapporto di pubblico impiego, ai sensi dell’art. 53, comma 16</w:t>
      </w:r>
      <w:r>
        <w:rPr>
          <w:rFonts w:eastAsia="Calibri" w:cs="Arial" w:ascii="Arial" w:hAnsi="Arial" w:eastAsiaTheme="minorHAnsi"/>
          <w:i/>
          <w:sz w:val="22"/>
          <w:szCs w:val="22"/>
          <w:lang w:eastAsia="en-US"/>
        </w:rPr>
        <w:t>ter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, del d.lgs. 30.03.2001 n. 165;</w:t>
      </w:r>
    </w:p>
    <w:p>
      <w:pPr>
        <w:pStyle w:val="ListParagraph"/>
        <w:spacing w:lineRule="auto" w:line="276"/>
        <w:rPr>
          <w:rFonts w:ascii="Arial" w:hAnsi="Arial" w:eastAsia="Calibri" w:cs="Arial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b/>
          <w:bCs/>
          <w:sz w:val="22"/>
          <w:szCs w:val="22"/>
          <w:lang w:eastAsia="en-US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di impegnarsi a mantenere valida e vincolante l’offerta per 180 giorni consecutivi a decorrere dalla scadenza del termine per la presentazione delle offerte.</w:t>
      </w:r>
    </w:p>
    <w:p>
      <w:pPr>
        <w:pStyle w:val="ListParagraph"/>
        <w:spacing w:lineRule="auto" w:line="276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Luogo e data: _____________________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eastAsia="Calibri" w:cs="Arial" w:eastAsiaTheme="minorHAnsi" w:ascii="Arial" w:hAnsi="Arial"/>
          <w:sz w:val="22"/>
          <w:szCs w:val="22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ab/>
        <w:tab/>
        <w:tab/>
        <w:tab/>
        <w:tab/>
        <w:tab/>
        <w:tab/>
        <w:t>Timbro e firma _____________________</w:t>
      </w:r>
    </w:p>
    <w:p>
      <w:pPr>
        <w:pStyle w:val="Normal"/>
        <w:spacing w:lineRule="auto" w:line="276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/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ALLEGA: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Copia fotostatica di un documento di riconoscimento valido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both"/>
      <w:rPr/>
    </w:pPr>
    <w:r>
      <w:rPr/>
      <w:tab/>
      <w:tab/>
    </w:r>
    <w:r>
      <w:rPr>
        <w:rFonts w:cs="Arial" w:ascii="Arial" w:hAnsi="Arial"/>
        <w:b/>
        <w:sz w:val="20"/>
        <w:szCs w:val="20"/>
      </w:rPr>
      <w:t>ALLEGATO B</w:t>
    </w:r>
  </w:p>
  <w:p>
    <w:pPr>
      <w:pStyle w:val="Intestazione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10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f3653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f3653"/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289a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f365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f3653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LibreOffice/6.3.4.2$Windows_X86_64 LibreOffice_project/60da17e045e08f1793c57c00ba83cdfce946d0aa</Application>
  <Pages>4</Pages>
  <Words>941</Words>
  <Characters>6350</Characters>
  <CharactersWithSpaces>7228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2020-11-18T09:01:00Z</dcterms:created>
  <dc:creator>Verza Gabriele</dc:creator>
  <dc:description/>
  <dc:language>it-IT</dc:language>
  <cp:lastModifiedBy/>
  <cp:lastPrinted>2020-12-29T12:07:24Z</cp:lastPrinted>
  <dcterms:modified xsi:type="dcterms:W3CDTF">2020-12-29T12:17:27Z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